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67" w:rsidRDefault="009F6567" w:rsidP="001521E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9F6567" w:rsidRDefault="009F6567" w:rsidP="009F6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349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Новые документы в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отраслевом комплекте</w:t>
      </w:r>
    </w:p>
    <w:p w:rsidR="009F6567" w:rsidRPr="00A349F5" w:rsidRDefault="009F6567" w:rsidP="009F6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349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«Техэксперт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 Пищевая промышленность</w:t>
      </w:r>
      <w:r w:rsidRPr="00A349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</w:t>
      </w:r>
      <w:r w:rsidR="00461C9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A349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 </w:t>
      </w:r>
      <w:r w:rsidR="00095BD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март</w:t>
      </w:r>
      <w:bookmarkStart w:id="0" w:name="_GoBack"/>
      <w:bookmarkEnd w:id="0"/>
    </w:p>
    <w:p w:rsidR="009F6567" w:rsidRDefault="009F6567" w:rsidP="001521E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1521E6" w:rsidRDefault="001521E6" w:rsidP="001521E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A0067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Нормы, правила, стандарты пищевой отрасли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.</w:t>
      </w:r>
    </w:p>
    <w:p w:rsidR="001521E6" w:rsidRPr="00A0067F" w:rsidRDefault="001521E6" w:rsidP="001521E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2</w:t>
      </w:r>
      <w:r w:rsidRPr="00A0067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9 документов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, п</w:t>
      </w:r>
      <w:r w:rsidRPr="00A0067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редставлены наиболее важные</w:t>
      </w:r>
    </w:p>
    <w:p w:rsidR="001521E6" w:rsidRPr="001521E6" w:rsidRDefault="001521E6" w:rsidP="001521E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1E1A" w:rsidRPr="001521E6" w:rsidRDefault="000C1E1A" w:rsidP="0015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567">
        <w:rPr>
          <w:rFonts w:ascii="Times New Roman" w:hAnsi="Times New Roman" w:cs="Times New Roman"/>
          <w:color w:val="000000"/>
          <w:sz w:val="24"/>
          <w:szCs w:val="24"/>
        </w:rPr>
        <w:t>Изменение N 1</w:t>
      </w:r>
      <w:r w:rsidRPr="001521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1521E6" w:rsidRPr="009F6567">
          <w:rPr>
            <w:rStyle w:val="a9"/>
            <w:rFonts w:ascii="Times New Roman" w:hAnsi="Times New Roman" w:cs="Times New Roman"/>
            <w:sz w:val="24"/>
            <w:szCs w:val="24"/>
          </w:rPr>
          <w:t>от 18.01.2022</w:t>
        </w:r>
      </w:hyperlink>
      <w:r w:rsidR="001521E6" w:rsidRPr="001521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tooltip="&quot;ГОСТ 31755-2012 Соусы на основе растительных масел. Общие технические ...&quot;&#10;(утв. приказом Росстандарта от 29.11.2012 N 1628-ст)&#10;Применяется с ...&#10;Статус: действующая редакция (действ. с 01.06.2019)&#10;Применяется для целей технического регламента" w:history="1">
        <w:r w:rsidRPr="001521E6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ГОСТ 31755-2012</w:t>
        </w:r>
      </w:hyperlink>
      <w:r w:rsidRPr="001521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21E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521E6">
        <w:rPr>
          <w:rFonts w:ascii="Times New Roman" w:hAnsi="Times New Roman" w:cs="Times New Roman"/>
          <w:color w:val="000000"/>
          <w:sz w:val="24"/>
          <w:szCs w:val="24"/>
        </w:rPr>
        <w:t>Соусы на основе растительных масел. Общие технические условия</w:t>
      </w:r>
      <w:r w:rsidR="001521E6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C1E1A" w:rsidRDefault="000C1E1A" w:rsidP="0015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1521E6" w:rsidRPr="001521E6" w:rsidRDefault="001521E6" w:rsidP="0015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0C1E1A" w:rsidRPr="001521E6" w:rsidRDefault="000C1E1A" w:rsidP="0015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567">
        <w:rPr>
          <w:rFonts w:ascii="Times New Roman" w:hAnsi="Times New Roman" w:cs="Times New Roman"/>
          <w:color w:val="000000"/>
          <w:sz w:val="24"/>
          <w:szCs w:val="24"/>
        </w:rPr>
        <w:t>Изменение N 1</w:t>
      </w:r>
      <w:r w:rsidRPr="001521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="009F6567" w:rsidRPr="009F6567">
          <w:rPr>
            <w:rStyle w:val="a9"/>
            <w:rFonts w:ascii="Times New Roman" w:hAnsi="Times New Roman" w:cs="Times New Roman"/>
            <w:sz w:val="24"/>
            <w:szCs w:val="24"/>
          </w:rPr>
          <w:t xml:space="preserve">от </w:t>
        </w:r>
        <w:r w:rsidR="00AF3739">
          <w:rPr>
            <w:rStyle w:val="a9"/>
            <w:rFonts w:ascii="Times New Roman" w:hAnsi="Times New Roman" w:cs="Times New Roman"/>
            <w:sz w:val="24"/>
            <w:szCs w:val="24"/>
          </w:rPr>
          <w:t>18</w:t>
        </w:r>
        <w:r w:rsidR="009F6567" w:rsidRPr="009F6567">
          <w:rPr>
            <w:rStyle w:val="a9"/>
            <w:rFonts w:ascii="Times New Roman" w:hAnsi="Times New Roman" w:cs="Times New Roman"/>
            <w:sz w:val="24"/>
            <w:szCs w:val="24"/>
          </w:rPr>
          <w:t>.0</w:t>
        </w:r>
        <w:r w:rsidR="00AF3739">
          <w:rPr>
            <w:rStyle w:val="a9"/>
            <w:rFonts w:ascii="Times New Roman" w:hAnsi="Times New Roman" w:cs="Times New Roman"/>
            <w:sz w:val="24"/>
            <w:szCs w:val="24"/>
          </w:rPr>
          <w:t>1</w:t>
        </w:r>
        <w:r w:rsidR="009F6567" w:rsidRPr="009F6567">
          <w:rPr>
            <w:rStyle w:val="a9"/>
            <w:rFonts w:ascii="Times New Roman" w:hAnsi="Times New Roman" w:cs="Times New Roman"/>
            <w:sz w:val="24"/>
            <w:szCs w:val="24"/>
          </w:rPr>
          <w:t>.2022</w:t>
        </w:r>
      </w:hyperlink>
      <w:r w:rsidR="009F6567">
        <w:t xml:space="preserve"> </w:t>
      </w:r>
      <w:hyperlink r:id="rId11" w:tooltip="&quot;ГОСТ 31757-2012 Масла растительные, жиры животные и продукты их переработки ...&quot;&#10;(утв. приказом Росстандарта от 29.11.2012 N 1622-ст)&#10;Применяется с 01.07.2013 взамен ...&#10;Статус: действует с 01.07.2013&#10;Применяется для целей технического регламента" w:history="1">
        <w:r w:rsidRPr="001521E6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ГОСТ 31757-2012</w:t>
        </w:r>
      </w:hyperlink>
      <w:r w:rsidRPr="001521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21E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521E6">
        <w:rPr>
          <w:rFonts w:ascii="Times New Roman" w:hAnsi="Times New Roman" w:cs="Times New Roman"/>
          <w:color w:val="000000"/>
          <w:sz w:val="24"/>
          <w:szCs w:val="24"/>
        </w:rPr>
        <w:t>Масла растительные, жиры животные и продукты их переработки. Определение содержания твердого жира методом импульсного ядерно-магнитного резонанса</w:t>
      </w:r>
      <w:r w:rsidR="001521E6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C1E1A" w:rsidRPr="001521E6" w:rsidRDefault="000C1E1A" w:rsidP="0015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1E1A" w:rsidRPr="001521E6" w:rsidRDefault="000C1E1A" w:rsidP="0015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1E1A" w:rsidRPr="001521E6" w:rsidRDefault="000C1E1A" w:rsidP="0015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1E6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Изменение N 1 </w:t>
      </w:r>
      <w:hyperlink r:id="rId12" w:history="1">
        <w:r w:rsidR="001521E6" w:rsidRPr="009F6567">
          <w:rPr>
            <w:rStyle w:val="a9"/>
            <w:rFonts w:ascii="Times New Roman" w:hAnsi="Times New Roman" w:cs="Times New Roman"/>
            <w:sz w:val="24"/>
            <w:szCs w:val="24"/>
          </w:rPr>
          <w:t>от 18.01.2022</w:t>
        </w:r>
      </w:hyperlink>
      <w:r w:rsidR="001521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3" w:tooltip="&quot;ГОСТ 32188-2013 Маргарины. Общие технические условия (Издание с ...&quot;&#10;(утв. приказом Росстандарта от 28.10.2013 N 1252-ст)&#10;Применяется с 01.07.2014 ...&#10;Статус: действующая редакция (действ. с 01.06.2019)&#10;Применяется для целей технического регламента" w:history="1">
        <w:r w:rsidRPr="001521E6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ГОСТ 32188-2013</w:t>
        </w:r>
      </w:hyperlink>
      <w:r w:rsidRPr="001521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21E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521E6">
        <w:rPr>
          <w:rFonts w:ascii="Times New Roman" w:hAnsi="Times New Roman" w:cs="Times New Roman"/>
          <w:color w:val="000000"/>
          <w:sz w:val="24"/>
          <w:szCs w:val="24"/>
        </w:rPr>
        <w:t>Маргарины. Общие технические условия</w:t>
      </w:r>
      <w:r w:rsidR="001521E6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C1E1A" w:rsidRPr="000C1E1A" w:rsidRDefault="000C1E1A" w:rsidP="000C1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  <w:vertAlign w:val="subscript"/>
        </w:rPr>
      </w:pPr>
    </w:p>
    <w:p w:rsidR="000C1E1A" w:rsidRPr="000C1E1A" w:rsidRDefault="000C1E1A" w:rsidP="000C1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  <w:vertAlign w:val="subscript"/>
        </w:rPr>
      </w:pPr>
    </w:p>
    <w:p w:rsidR="007743E9" w:rsidRPr="007743E9" w:rsidRDefault="000C1E1A" w:rsidP="000C1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  <w:vertAlign w:val="subscript"/>
        </w:rPr>
      </w:pPr>
      <w:r w:rsidRPr="000C1E1A">
        <w:rPr>
          <w:rFonts w:ascii="Arial" w:hAnsi="Arial" w:cs="Arial"/>
          <w:i/>
          <w:iCs/>
          <w:vanish/>
          <w:color w:val="000000"/>
          <w:sz w:val="18"/>
          <w:szCs w:val="18"/>
          <w:vertAlign w:val="subscript"/>
        </w:rPr>
        <w:t>#E</w:t>
      </w:r>
    </w:p>
    <w:p w:rsidR="006769B9" w:rsidRPr="006769B9" w:rsidRDefault="007743E9" w:rsidP="007743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  <w:vertAlign w:val="subscript"/>
        </w:rPr>
      </w:pPr>
      <w:r w:rsidRPr="007743E9">
        <w:rPr>
          <w:rFonts w:ascii="Arial" w:hAnsi="Arial" w:cs="Arial"/>
          <w:i/>
          <w:iCs/>
          <w:vanish/>
          <w:color w:val="000000"/>
          <w:sz w:val="18"/>
          <w:szCs w:val="18"/>
          <w:vertAlign w:val="subscript"/>
        </w:rPr>
        <w:t>#E</w:t>
      </w:r>
    </w:p>
    <w:p w:rsidR="00735433" w:rsidRPr="00E1232F" w:rsidRDefault="006769B9" w:rsidP="006769B9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6769B9">
        <w:rPr>
          <w:rFonts w:ascii="Arial" w:hAnsi="Arial" w:cs="Arial"/>
          <w:i/>
          <w:iCs/>
          <w:vanish/>
          <w:color w:val="000000"/>
          <w:sz w:val="18"/>
          <w:szCs w:val="18"/>
          <w:vertAlign w:val="subscript"/>
        </w:rPr>
        <w:t>#E</w:t>
      </w:r>
      <w:r w:rsidR="00B213B0" w:rsidRPr="00B213B0">
        <w:rPr>
          <w:rFonts w:ascii="Arial" w:hAnsi="Arial" w:cs="Arial"/>
          <w:i/>
          <w:iCs/>
          <w:vanish/>
          <w:color w:val="000000"/>
          <w:sz w:val="18"/>
          <w:szCs w:val="18"/>
        </w:rPr>
        <w:t>#E</w:t>
      </w:r>
      <w:r w:rsidR="006D3F89" w:rsidRPr="006D3F89">
        <w:rPr>
          <w:rFonts w:ascii="Arial" w:hAnsi="Arial" w:cs="Arial"/>
          <w:vanish/>
          <w:color w:val="000000"/>
          <w:sz w:val="18"/>
          <w:szCs w:val="18"/>
        </w:rPr>
        <w:t>#E</w:t>
      </w:r>
      <w:r w:rsidR="00652CCE" w:rsidRPr="00652CCE">
        <w:rPr>
          <w:rFonts w:ascii="Arial" w:hAnsi="Arial" w:cs="Arial"/>
          <w:i/>
          <w:iCs/>
          <w:vanish/>
          <w:color w:val="000000"/>
          <w:sz w:val="18"/>
          <w:szCs w:val="18"/>
        </w:rPr>
        <w:t>#E</w:t>
      </w:r>
    </w:p>
    <w:p w:rsidR="001521E6" w:rsidRDefault="001521E6" w:rsidP="001521E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1491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Ко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мментарии, статьи, консультации.</w:t>
      </w:r>
    </w:p>
    <w:p w:rsidR="001521E6" w:rsidRDefault="001521E6" w:rsidP="001521E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50 документов. Представлены наиболее интересные</w:t>
      </w:r>
    </w:p>
    <w:p w:rsidR="00B048DA" w:rsidRPr="00B048DA" w:rsidRDefault="00B048DA" w:rsidP="00B048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B5256" w:rsidRPr="00AB5256" w:rsidRDefault="00AB5256" w:rsidP="00AB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F6011" w:rsidRPr="001521E6" w:rsidRDefault="00271E1F" w:rsidP="0015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FF6011" w:rsidRPr="009F6567">
          <w:rPr>
            <w:rStyle w:val="a9"/>
            <w:rFonts w:ascii="Times New Roman" w:hAnsi="Times New Roman" w:cs="Times New Roman"/>
            <w:sz w:val="24"/>
            <w:szCs w:val="24"/>
          </w:rPr>
          <w:t>Можно ли передать экспертное заключение на производственные линии молочной продукции третьим лицам</w:t>
        </w:r>
        <w:r w:rsidR="001521E6" w:rsidRPr="009F6567">
          <w:rPr>
            <w:rStyle w:val="a9"/>
            <w:rFonts w:ascii="Times New Roman" w:hAnsi="Times New Roman" w:cs="Times New Roman"/>
            <w:sz w:val="24"/>
            <w:szCs w:val="24"/>
          </w:rPr>
          <w:t>?</w:t>
        </w:r>
      </w:hyperlink>
    </w:p>
    <w:p w:rsidR="00FF6011" w:rsidRPr="001521E6" w:rsidRDefault="00FF6011" w:rsidP="0015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011" w:rsidRPr="001521E6" w:rsidRDefault="00271E1F" w:rsidP="0015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FF6011" w:rsidRPr="009F6567">
          <w:rPr>
            <w:rStyle w:val="a9"/>
            <w:rFonts w:ascii="Times New Roman" w:hAnsi="Times New Roman" w:cs="Times New Roman"/>
            <w:sz w:val="24"/>
            <w:szCs w:val="24"/>
          </w:rPr>
          <w:t>По каким ТР ТС и на какие пункты ТР ТС ориентироваться при проставлении показателей по микробиологии и безопасности на рисовую муку</w:t>
        </w:r>
      </w:hyperlink>
      <w:r w:rsidR="001521E6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FF6011" w:rsidRPr="001521E6" w:rsidRDefault="00FF6011" w:rsidP="0015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011" w:rsidRPr="001521E6" w:rsidRDefault="00271E1F" w:rsidP="0015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FF6011" w:rsidRPr="009F6567">
          <w:rPr>
            <w:rStyle w:val="a9"/>
            <w:rFonts w:ascii="Times New Roman" w:hAnsi="Times New Roman" w:cs="Times New Roman"/>
            <w:sz w:val="24"/>
            <w:szCs w:val="24"/>
          </w:rPr>
          <w:t>Допустимо ли использование в кулинарной продукции консервантов</w:t>
        </w:r>
        <w:r w:rsidR="001521E6" w:rsidRPr="009F6567">
          <w:rPr>
            <w:rStyle w:val="a9"/>
            <w:rFonts w:ascii="Times New Roman" w:hAnsi="Times New Roman" w:cs="Times New Roman"/>
            <w:sz w:val="24"/>
            <w:szCs w:val="24"/>
          </w:rPr>
          <w:t>?</w:t>
        </w:r>
      </w:hyperlink>
    </w:p>
    <w:p w:rsidR="00FF6011" w:rsidRPr="001521E6" w:rsidRDefault="00FF6011" w:rsidP="0015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011" w:rsidRPr="001521E6" w:rsidRDefault="00271E1F" w:rsidP="0015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 w:rsidR="00FF6011" w:rsidRPr="009F6567">
          <w:rPr>
            <w:rStyle w:val="a9"/>
            <w:rFonts w:ascii="Times New Roman" w:hAnsi="Times New Roman" w:cs="Times New Roman"/>
            <w:sz w:val="24"/>
            <w:szCs w:val="24"/>
          </w:rPr>
          <w:t>Может ли быть срок сохранения функциональных свойств меньше срока годности для пищевой продукции</w:t>
        </w:r>
        <w:r w:rsidR="001521E6" w:rsidRPr="009F6567">
          <w:rPr>
            <w:rStyle w:val="a9"/>
            <w:rFonts w:ascii="Times New Roman" w:hAnsi="Times New Roman" w:cs="Times New Roman"/>
            <w:sz w:val="24"/>
            <w:szCs w:val="24"/>
          </w:rPr>
          <w:t>?</w:t>
        </w:r>
      </w:hyperlink>
    </w:p>
    <w:p w:rsidR="00FF6011" w:rsidRPr="001521E6" w:rsidRDefault="00FF6011" w:rsidP="0015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011" w:rsidRPr="001521E6" w:rsidRDefault="00271E1F" w:rsidP="0015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 w:rsidR="00FF6011" w:rsidRPr="009F6567">
          <w:rPr>
            <w:rStyle w:val="a9"/>
            <w:rFonts w:ascii="Times New Roman" w:hAnsi="Times New Roman" w:cs="Times New Roman"/>
            <w:sz w:val="24"/>
            <w:szCs w:val="24"/>
          </w:rPr>
          <w:t>Необходимо ли оформлять отдельные технические условия на фасованную рыбу, если импортирована она была без упаковки</w:t>
        </w:r>
        <w:r w:rsidR="001521E6" w:rsidRPr="009F6567">
          <w:rPr>
            <w:rStyle w:val="a9"/>
            <w:rFonts w:ascii="Times New Roman" w:hAnsi="Times New Roman" w:cs="Times New Roman"/>
            <w:sz w:val="24"/>
            <w:szCs w:val="24"/>
          </w:rPr>
          <w:t>?</w:t>
        </w:r>
      </w:hyperlink>
    </w:p>
    <w:p w:rsidR="00FF6011" w:rsidRPr="00FF6011" w:rsidRDefault="00FF6011" w:rsidP="00FF6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743E9" w:rsidRPr="007743E9" w:rsidRDefault="00FF6011" w:rsidP="00FF6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F6011">
        <w:rPr>
          <w:rFonts w:ascii="Arial" w:hAnsi="Arial" w:cs="Arial"/>
          <w:vanish/>
          <w:color w:val="000000"/>
          <w:sz w:val="18"/>
          <w:szCs w:val="18"/>
        </w:rPr>
        <w:t>#E</w:t>
      </w:r>
    </w:p>
    <w:p w:rsidR="00CC7ED8" w:rsidRPr="00B63D2B" w:rsidRDefault="007743E9" w:rsidP="007743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743E9">
        <w:rPr>
          <w:rFonts w:ascii="Arial" w:hAnsi="Arial" w:cs="Arial"/>
          <w:vanish/>
          <w:color w:val="000000"/>
          <w:sz w:val="18"/>
          <w:szCs w:val="18"/>
        </w:rPr>
        <w:t>#E</w:t>
      </w:r>
      <w:r w:rsidR="00AB5256" w:rsidRPr="00AB5256">
        <w:rPr>
          <w:rFonts w:ascii="Arial" w:hAnsi="Arial" w:cs="Arial"/>
          <w:vanish/>
          <w:color w:val="000000"/>
          <w:sz w:val="18"/>
          <w:szCs w:val="18"/>
        </w:rPr>
        <w:t>#E</w:t>
      </w:r>
      <w:r w:rsidR="00B048DA" w:rsidRPr="00B048DA">
        <w:rPr>
          <w:rFonts w:ascii="Arial" w:hAnsi="Arial" w:cs="Arial"/>
          <w:vanish/>
          <w:color w:val="000000"/>
          <w:sz w:val="18"/>
          <w:szCs w:val="18"/>
        </w:rPr>
        <w:t>#E</w:t>
      </w:r>
      <w:r w:rsidR="00E1232F" w:rsidRPr="00E1232F">
        <w:rPr>
          <w:rFonts w:ascii="Arial" w:hAnsi="Arial" w:cs="Arial"/>
          <w:vanish/>
          <w:color w:val="000000"/>
          <w:sz w:val="18"/>
          <w:szCs w:val="18"/>
        </w:rPr>
        <w:t>#E</w:t>
      </w:r>
      <w:r w:rsidR="005B4600" w:rsidRPr="005B4600">
        <w:rPr>
          <w:rFonts w:ascii="Arial" w:hAnsi="Arial" w:cs="Arial"/>
          <w:vanish/>
          <w:color w:val="000000"/>
          <w:sz w:val="18"/>
          <w:szCs w:val="18"/>
        </w:rPr>
        <w:t>#E</w:t>
      </w:r>
    </w:p>
    <w:sectPr w:rsidR="00CC7ED8" w:rsidRPr="00B63D2B" w:rsidSect="009F6567">
      <w:headerReference w:type="default" r:id="rId19"/>
      <w:pgSz w:w="11906" w:h="16838"/>
      <w:pgMar w:top="1134" w:right="850" w:bottom="1134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1E6" w:rsidRDefault="001521E6" w:rsidP="001521E6">
      <w:pPr>
        <w:spacing w:after="0" w:line="240" w:lineRule="auto"/>
      </w:pPr>
      <w:r>
        <w:separator/>
      </w:r>
    </w:p>
  </w:endnote>
  <w:endnote w:type="continuationSeparator" w:id="0">
    <w:p w:rsidR="001521E6" w:rsidRDefault="001521E6" w:rsidP="00152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1E6" w:rsidRDefault="001521E6" w:rsidP="001521E6">
      <w:pPr>
        <w:spacing w:after="0" w:line="240" w:lineRule="auto"/>
      </w:pPr>
      <w:r>
        <w:separator/>
      </w:r>
    </w:p>
  </w:footnote>
  <w:footnote w:type="continuationSeparator" w:id="0">
    <w:p w:rsidR="001521E6" w:rsidRDefault="001521E6" w:rsidP="00152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1E6" w:rsidRDefault="001521E6">
    <w:pPr>
      <w:pStyle w:val="a5"/>
    </w:pPr>
    <w:r>
      <w:rPr>
        <w:noProof/>
        <w:lang w:eastAsia="ru-RU"/>
      </w:rPr>
      <w:drawing>
        <wp:inline distT="0" distB="0" distL="0" distR="0" wp14:anchorId="45A1652A" wp14:editId="5BB2D319">
          <wp:extent cx="2127250" cy="679450"/>
          <wp:effectExtent l="0" t="0" r="6350" b="6350"/>
          <wp:docPr id="3" name="Рисунок 3" descr="http://oldintra.kodeks.ru/img/stuff/Logo/Sovmestno/K%2BTE_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http://oldintra.kodeks.ru/img/stuff/Logo/Sovmestno/K%2BTE_color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WAF2F4LVT3CGljXcJBbTWeaOaW4=" w:salt="I26pWb0UO5BP9ABg/hcEQw==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F5"/>
    <w:rsid w:val="00017767"/>
    <w:rsid w:val="00095BDA"/>
    <w:rsid w:val="000C1E1A"/>
    <w:rsid w:val="001521E6"/>
    <w:rsid w:val="00253A8C"/>
    <w:rsid w:val="00271E1F"/>
    <w:rsid w:val="00287942"/>
    <w:rsid w:val="00461C9A"/>
    <w:rsid w:val="00574AE3"/>
    <w:rsid w:val="005B4600"/>
    <w:rsid w:val="006336AD"/>
    <w:rsid w:val="00652CCE"/>
    <w:rsid w:val="006769B9"/>
    <w:rsid w:val="006D3F89"/>
    <w:rsid w:val="00735433"/>
    <w:rsid w:val="007743E9"/>
    <w:rsid w:val="007B3762"/>
    <w:rsid w:val="007C0888"/>
    <w:rsid w:val="009F6567"/>
    <w:rsid w:val="00A40053"/>
    <w:rsid w:val="00AB5256"/>
    <w:rsid w:val="00AC0C79"/>
    <w:rsid w:val="00AC7A0E"/>
    <w:rsid w:val="00AF3739"/>
    <w:rsid w:val="00B048DA"/>
    <w:rsid w:val="00B213B0"/>
    <w:rsid w:val="00B63D2B"/>
    <w:rsid w:val="00B751A4"/>
    <w:rsid w:val="00BA345F"/>
    <w:rsid w:val="00CC7ED8"/>
    <w:rsid w:val="00D24D4B"/>
    <w:rsid w:val="00D66B7E"/>
    <w:rsid w:val="00E05CF5"/>
    <w:rsid w:val="00E1232F"/>
    <w:rsid w:val="00E22B4E"/>
    <w:rsid w:val="00EE0975"/>
    <w:rsid w:val="00F11D96"/>
    <w:rsid w:val="00F14C5D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C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21E6"/>
  </w:style>
  <w:style w:type="paragraph" w:styleId="a7">
    <w:name w:val="footer"/>
    <w:basedOn w:val="a"/>
    <w:link w:val="a8"/>
    <w:uiPriority w:val="99"/>
    <w:unhideWhenUsed/>
    <w:rsid w:val="0015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21E6"/>
  </w:style>
  <w:style w:type="character" w:styleId="a9">
    <w:name w:val="Hyperlink"/>
    <w:basedOn w:val="a0"/>
    <w:uiPriority w:val="99"/>
    <w:unhideWhenUsed/>
    <w:rsid w:val="001521E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F65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C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21E6"/>
  </w:style>
  <w:style w:type="paragraph" w:styleId="a7">
    <w:name w:val="footer"/>
    <w:basedOn w:val="a"/>
    <w:link w:val="a8"/>
    <w:uiPriority w:val="99"/>
    <w:unhideWhenUsed/>
    <w:rsid w:val="0015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21E6"/>
  </w:style>
  <w:style w:type="character" w:styleId="a9">
    <w:name w:val="Hyperlink"/>
    <w:basedOn w:val="a0"/>
    <w:uiPriority w:val="99"/>
    <w:unhideWhenUsed/>
    <w:rsid w:val="001521E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F65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200182841&amp;point=mark=3EJN1P5000003A000002D31FJ9303CB92SG08MRPK500002O622TPGJD" TargetMode="External"/><Relationship Id="rId13" Type="http://schemas.openxmlformats.org/officeDocument/2006/relationships/hyperlink" Target="kodeks://link/d?nd=1200105925" TargetMode="External"/><Relationship Id="rId18" Type="http://schemas.openxmlformats.org/officeDocument/2006/relationships/hyperlink" Target="kodeks://link/d?nd=728318097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kodeks://link/d?nd=1200182843" TargetMode="External"/><Relationship Id="rId17" Type="http://schemas.openxmlformats.org/officeDocument/2006/relationships/hyperlink" Target="kodeks://link/d?nd=728318096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72831809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12000987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728318094" TargetMode="External"/><Relationship Id="rId10" Type="http://schemas.openxmlformats.org/officeDocument/2006/relationships/hyperlink" Target="kodeks://link/d?nd=1200182842&amp;point=mark=3EJN1P5000003A000002D31FJ93010DB5MG2J75HA62OG8R6B01RDNT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1200100061" TargetMode="External"/><Relationship Id="rId14" Type="http://schemas.openxmlformats.org/officeDocument/2006/relationships/hyperlink" Target="kodeks://link/d?nd=72831809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C7FFA-9D0F-4CAA-8622-4FB18A1EB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387</Words>
  <Characters>2210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Polyanskiy Mark Viktorovich</dc:creator>
  <cp:lastModifiedBy>Черноусова Кристина Александровна</cp:lastModifiedBy>
  <cp:revision>19</cp:revision>
  <dcterms:created xsi:type="dcterms:W3CDTF">2021-04-28T12:04:00Z</dcterms:created>
  <dcterms:modified xsi:type="dcterms:W3CDTF">2022-04-26T13:44:00Z</dcterms:modified>
</cp:coreProperties>
</file>